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717296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История белорусской государственности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717296">
              <w:rPr>
                <w:rFonts w:ascii="Times New Roman" w:hAnsi="Times New Roman" w:cs="Times New Roman"/>
                <w:i/>
                <w:sz w:val="24"/>
                <w:szCs w:val="24"/>
              </w:rPr>
              <w:t>Социально-гуманитарные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  <w:proofErr w:type="gramEnd"/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961485" w:rsidRPr="003543B3" w:rsidRDefault="0001147F" w:rsidP="000114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6-05-0113-04 Физико-математическое образование (математика и информатика)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961485" w:rsidRPr="003543B3" w:rsidRDefault="00CE4E6B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курс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961485" w:rsidRPr="003543B3" w:rsidRDefault="00D02C3D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E4E6B"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961485" w:rsidRPr="003543B3" w:rsidRDefault="00AD1B3F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академических 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3543B3" w:rsidRPr="003543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аудиторных: 54</w:t>
            </w:r>
            <w:r w:rsidR="00823A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37613"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961485" w:rsidRPr="003543B3" w:rsidRDefault="00AD1B3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</w:t>
            </w:r>
            <w:r w:rsidR="00231AFA">
              <w:rPr>
                <w:rFonts w:ascii="Times New Roman" w:hAnsi="Times New Roman" w:cs="Times New Roman"/>
                <w:sz w:val="24"/>
                <w:szCs w:val="24"/>
              </w:rPr>
              <w:t xml:space="preserve"> единиц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961485" w:rsidRPr="003543B3" w:rsidRDefault="009E0988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История Беларуси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Обществоведение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E22C9B" w:rsidRPr="003543B3" w:rsidRDefault="009E0988" w:rsidP="009E098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0988">
              <w:rPr>
                <w:rFonts w:ascii="Times New Roman" w:hAnsi="Times New Roman" w:cs="Times New Roman"/>
                <w:sz w:val="24"/>
                <w:szCs w:val="24"/>
              </w:rPr>
              <w:t>Основные этапы развития белорусской государственности. Основы государственного устройства Республики Беларусь. Беларусь на стыке культур и цивилизаций.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знать: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методологические основы и периодизацию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государственности; – ключевые категории, связанные с историей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государственным строительством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характеристики конституционного строя Республики Беларусь;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этапы формирования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историко-ретроспективные и современные характеристики культурно</w:t>
            </w:r>
            <w:r w:rsidR="007D1CF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цивилизационного развития Беларуси;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уметь: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формулировать и аргументировать основные идеи и ценности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белорусской модели развития;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применять полученные знания в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практической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учебной и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профессиональной</w:t>
            </w:r>
            <w:proofErr w:type="gramEnd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 сферах;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характеризовать атрибутивные черты белорусской нации;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анализировать основные факты и события в истории белорусской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государственности, давать им оценку;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i/>
                <w:sz w:val="24"/>
                <w:szCs w:val="24"/>
              </w:rPr>
              <w:t>владеть: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базовыми научно-теоретическими знаниями для решения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теоретических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 практических задач;</w:t>
            </w:r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 xml:space="preserve">– системным и сравнительным анализом; – </w:t>
            </w:r>
            <w:proofErr w:type="gramStart"/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исследовательскими</w:t>
            </w:r>
            <w:proofErr w:type="gramEnd"/>
          </w:p>
          <w:p w:rsidR="00D12877" w:rsidRPr="00D12877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навыками;</w:t>
            </w:r>
          </w:p>
          <w:p w:rsidR="00E22C9B" w:rsidRPr="003543B3" w:rsidRDefault="00D12877" w:rsidP="00D1287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2877">
              <w:rPr>
                <w:rFonts w:ascii="Times New Roman" w:hAnsi="Times New Roman" w:cs="Times New Roman"/>
                <w:sz w:val="24"/>
                <w:szCs w:val="24"/>
              </w:rPr>
              <w:t>– междисциплинарным подходом при решении проблем.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8A6F58" w:rsidRPr="003543B3" w:rsidRDefault="00CB3ECC" w:rsidP="00571F5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УК-7. </w:t>
            </w:r>
            <w:proofErr w:type="gramStart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Обладать способностью анализировать</w:t>
            </w:r>
            <w:proofErr w:type="gramEnd"/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 xml:space="preserve"> процессы государственного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строительства в разные исторические периоды, выявлять факторы и механизмы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изменений, определять социально-политическое значение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исторических событий (личностей, артефактов и символов) для современной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белорусской государственности, в совершенстве использовать выявленные</w:t>
            </w:r>
            <w:r w:rsidR="00571F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71F51" w:rsidRPr="00571F51">
              <w:rPr>
                <w:rFonts w:ascii="Times New Roman" w:hAnsi="Times New Roman" w:cs="Times New Roman"/>
                <w:sz w:val="24"/>
                <w:szCs w:val="24"/>
              </w:rPr>
              <w:t>закономерности в процессе формирования гражданской идентичности</w:t>
            </w:r>
          </w:p>
        </w:tc>
      </w:tr>
      <w:tr w:rsidR="00961485" w:rsidRPr="003543B3" w:rsidTr="009B3424">
        <w:tc>
          <w:tcPr>
            <w:tcW w:w="2376" w:type="dxa"/>
          </w:tcPr>
          <w:p w:rsidR="00961485" w:rsidRPr="003543B3" w:rsidRDefault="00CF5111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Форма промежуточной аттестации</w:t>
            </w:r>
          </w:p>
        </w:tc>
        <w:tc>
          <w:tcPr>
            <w:tcW w:w="7689" w:type="dxa"/>
          </w:tcPr>
          <w:p w:rsidR="00961485" w:rsidRPr="003543B3" w:rsidRDefault="00D02C3D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E5A27">
              <w:rPr>
                <w:rFonts w:ascii="Times New Roman" w:hAnsi="Times New Roman" w:cs="Times New Roman"/>
                <w:sz w:val="24"/>
                <w:szCs w:val="24"/>
              </w:rPr>
              <w:t xml:space="preserve"> семестр – экзамен</w:t>
            </w:r>
          </w:p>
        </w:tc>
      </w:tr>
    </w:tbl>
    <w:p w:rsidR="00961485" w:rsidRPr="003543B3" w:rsidRDefault="00961485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F5111" w:rsidRPr="003543B3" w:rsidRDefault="00CF5111" w:rsidP="00CF5111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F5111" w:rsidRPr="003543B3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147F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7DF5"/>
    <w:rsid w:val="00056981"/>
    <w:rsid w:val="00060382"/>
    <w:rsid w:val="000608F3"/>
    <w:rsid w:val="00064AF9"/>
    <w:rsid w:val="000655CC"/>
    <w:rsid w:val="00066711"/>
    <w:rsid w:val="0007010A"/>
    <w:rsid w:val="0007014F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C17"/>
    <w:rsid w:val="000B4C4D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14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3B8A"/>
    <w:rsid w:val="00596EE6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5F64AB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3EA5"/>
    <w:rsid w:val="0078447A"/>
    <w:rsid w:val="00790FE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3ECC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2C3D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45</cp:revision>
  <cp:lastPrinted>2023-11-29T09:08:00Z</cp:lastPrinted>
  <dcterms:created xsi:type="dcterms:W3CDTF">2023-11-27T10:55:00Z</dcterms:created>
  <dcterms:modified xsi:type="dcterms:W3CDTF">2024-02-13T11:59:00Z</dcterms:modified>
</cp:coreProperties>
</file>